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地位承継の覚書</w:t>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left"/>
        <w:rPr>
          <w:sz w:val="22"/>
          <w:szCs w:val="22"/>
        </w:rPr>
      </w:pPr>
      <w:r w:rsidDel="00000000" w:rsidR="00000000" w:rsidRPr="00000000">
        <w:rPr>
          <w:sz w:val="22"/>
          <w:szCs w:val="22"/>
          <w:rtl w:val="0"/>
        </w:rPr>
        <w:t xml:space="preserve">　〇〇〇〇（以下「甲」という）、〇〇〇〇（以下「乙」という）および〇〇〇〇（以下「丙」という）は、第1条記載の甲丙間で締結済みの契約（以下、これらを総称して「原契約」という）に関して、以下のとおり甲の契約上の地位を乙に承継することを合意する。</w:t>
      </w:r>
    </w:p>
    <w:p w:rsidR="00000000" w:rsidDel="00000000" w:rsidP="00000000" w:rsidRDefault="00000000" w:rsidRPr="00000000" w14:paraId="00000004">
      <w:pPr>
        <w:jc w:val="left"/>
        <w:rPr>
          <w:b w:val="1"/>
          <w:sz w:val="22"/>
          <w:szCs w:val="22"/>
        </w:rPr>
      </w:pPr>
      <w:r w:rsidDel="00000000" w:rsidR="00000000" w:rsidRPr="00000000">
        <w:rPr>
          <w:rtl w:val="0"/>
        </w:rPr>
      </w:r>
    </w:p>
    <w:p w:rsidR="00000000" w:rsidDel="00000000" w:rsidP="00000000" w:rsidRDefault="00000000" w:rsidRPr="00000000" w14:paraId="00000005">
      <w:pPr>
        <w:jc w:val="left"/>
        <w:rPr>
          <w:b w:val="1"/>
          <w:sz w:val="22"/>
          <w:szCs w:val="22"/>
        </w:rPr>
      </w:pPr>
      <w:r w:rsidDel="00000000" w:rsidR="00000000" w:rsidRPr="00000000">
        <w:rPr>
          <w:rtl w:val="0"/>
        </w:rPr>
      </w:r>
    </w:p>
    <w:p w:rsidR="00000000" w:rsidDel="00000000" w:rsidP="00000000" w:rsidRDefault="00000000" w:rsidRPr="00000000" w14:paraId="00000006">
      <w:pPr>
        <w:jc w:val="left"/>
        <w:rPr>
          <w:b w:val="1"/>
          <w:sz w:val="22"/>
          <w:szCs w:val="22"/>
        </w:rPr>
      </w:pPr>
      <w:r w:rsidDel="00000000" w:rsidR="00000000" w:rsidRPr="00000000">
        <w:rPr>
          <w:b w:val="1"/>
          <w:sz w:val="22"/>
          <w:szCs w:val="22"/>
          <w:rtl w:val="0"/>
        </w:rPr>
        <w:t xml:space="preserve">第１条（原契約）</w:t>
      </w:r>
    </w:p>
    <w:p w:rsidR="00000000" w:rsidDel="00000000" w:rsidP="00000000" w:rsidRDefault="00000000" w:rsidRPr="00000000" w14:paraId="00000007">
      <w:pPr>
        <w:jc w:val="left"/>
        <w:rPr>
          <w:sz w:val="22"/>
          <w:szCs w:val="22"/>
        </w:rPr>
      </w:pPr>
      <w:r w:rsidDel="00000000" w:rsidR="00000000" w:rsidRPr="00000000">
        <w:rPr>
          <w:sz w:val="22"/>
          <w:szCs w:val="22"/>
          <w:rtl w:val="0"/>
        </w:rPr>
        <w:t xml:space="preserve">本覚書で契約上の地位承継の対象となる原契約は以下の通りとする。</w:t>
      </w:r>
    </w:p>
    <w:tbl>
      <w:tblPr>
        <w:tblStyle w:val="Table1"/>
        <w:tblW w:w="8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
        <w:gridCol w:w="5428"/>
        <w:gridCol w:w="2907"/>
        <w:tblGridChange w:id="0">
          <w:tblGrid>
            <w:gridCol w:w="385"/>
            <w:gridCol w:w="5428"/>
            <w:gridCol w:w="29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8">
            <w:pPr>
              <w:jc w:val="left"/>
              <w:rPr>
                <w:b w:val="1"/>
                <w:sz w:val="22"/>
                <w:szCs w:val="22"/>
                <w:vertAlign w:val="baseline"/>
              </w:rPr>
            </w:pPr>
            <w:r w:rsidDel="00000000" w:rsidR="00000000" w:rsidRPr="00000000">
              <w:rPr>
                <w:b w:val="1"/>
                <w:sz w:val="22"/>
                <w:szCs w:val="22"/>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9">
            <w:pPr>
              <w:jc w:val="center"/>
              <w:rPr>
                <w:b w:val="1"/>
                <w:sz w:val="22"/>
                <w:szCs w:val="22"/>
                <w:vertAlign w:val="baseline"/>
              </w:rPr>
            </w:pPr>
            <w:r w:rsidDel="00000000" w:rsidR="00000000" w:rsidRPr="00000000">
              <w:rPr>
                <w:b w:val="1"/>
                <w:sz w:val="22"/>
                <w:szCs w:val="22"/>
                <w:vertAlign w:val="baseline"/>
                <w:rtl w:val="0"/>
              </w:rPr>
              <w:t xml:space="preserve">契約書名</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A">
            <w:pPr>
              <w:jc w:val="center"/>
              <w:rPr>
                <w:b w:val="1"/>
                <w:sz w:val="22"/>
                <w:szCs w:val="22"/>
                <w:vertAlign w:val="baseline"/>
              </w:rPr>
            </w:pPr>
            <w:r w:rsidDel="00000000" w:rsidR="00000000" w:rsidRPr="00000000">
              <w:rPr>
                <w:b w:val="1"/>
                <w:sz w:val="22"/>
                <w:szCs w:val="22"/>
                <w:vertAlign w:val="baseline"/>
                <w:rtl w:val="0"/>
              </w:rPr>
              <w:t xml:space="preserve">締結年月日</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B">
            <w:pPr>
              <w:jc w:val="left"/>
              <w:rPr>
                <w:b w:val="1"/>
                <w:sz w:val="22"/>
                <w:szCs w:val="22"/>
                <w:vertAlign w:val="baseline"/>
              </w:rPr>
            </w:pPr>
            <w:r w:rsidDel="00000000" w:rsidR="00000000" w:rsidRPr="00000000">
              <w:rPr>
                <w:b w:val="1"/>
                <w:sz w:val="22"/>
                <w:szCs w:val="22"/>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C">
            <w:pPr>
              <w:jc w:val="left"/>
              <w:rPr>
                <w:sz w:val="22"/>
                <w:szCs w:val="22"/>
                <w:vertAlign w:val="baseline"/>
              </w:rPr>
            </w:pPr>
            <w:r w:rsidDel="00000000" w:rsidR="00000000" w:rsidRPr="00000000">
              <w:rPr>
                <w:sz w:val="22"/>
                <w:szCs w:val="22"/>
                <w:vertAlign w:val="baseline"/>
                <w:rtl w:val="0"/>
              </w:rPr>
              <w:t xml:space="preserve">「〇〇〇〇に関する契約」</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D">
            <w:pPr>
              <w:jc w:val="left"/>
              <w:rPr>
                <w:sz w:val="22"/>
                <w:szCs w:val="22"/>
                <w:vertAlign w:val="baseline"/>
              </w:rPr>
            </w:pPr>
            <w:r w:rsidDel="00000000" w:rsidR="00000000" w:rsidRPr="00000000">
              <w:rPr>
                <w:sz w:val="22"/>
                <w:szCs w:val="22"/>
                <w:vertAlign w:val="baseline"/>
                <w:rtl w:val="0"/>
              </w:rPr>
              <w:t xml:space="preserve">〇年〇月〇日</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E">
            <w:pPr>
              <w:jc w:val="left"/>
              <w:rPr>
                <w:b w:val="1"/>
                <w:sz w:val="22"/>
                <w:szCs w:val="22"/>
                <w:vertAlign w:val="baseline"/>
              </w:rPr>
            </w:pPr>
            <w:r w:rsidDel="00000000" w:rsidR="00000000" w:rsidRPr="00000000">
              <w:rPr>
                <w:b w:val="1"/>
                <w:sz w:val="22"/>
                <w:szCs w:val="22"/>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0F">
            <w:pPr>
              <w:jc w:val="left"/>
              <w:rPr>
                <w:sz w:val="22"/>
                <w:szCs w:val="22"/>
                <w:vertAlign w:val="baseline"/>
              </w:rPr>
            </w:pPr>
            <w:r w:rsidDel="00000000" w:rsidR="00000000" w:rsidRPr="00000000">
              <w:rPr>
                <w:sz w:val="22"/>
                <w:szCs w:val="22"/>
                <w:vertAlign w:val="baseline"/>
                <w:rtl w:val="0"/>
              </w:rPr>
              <w:t xml:space="preserve">「〇〇覚書」</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0">
            <w:pPr>
              <w:jc w:val="left"/>
              <w:rPr>
                <w:sz w:val="22"/>
                <w:szCs w:val="22"/>
                <w:vertAlign w:val="baseline"/>
              </w:rPr>
            </w:pPr>
            <w:r w:rsidDel="00000000" w:rsidR="00000000" w:rsidRPr="00000000">
              <w:rPr>
                <w:sz w:val="22"/>
                <w:szCs w:val="22"/>
                <w:vertAlign w:val="baseline"/>
                <w:rtl w:val="0"/>
              </w:rPr>
              <w:t xml:space="preserve">〇年〇月〇日</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1">
            <w:pPr>
              <w:jc w:val="left"/>
              <w:rPr>
                <w:b w:val="1"/>
                <w:sz w:val="22"/>
                <w:szCs w:val="22"/>
                <w:vertAlign w:val="baseline"/>
              </w:rPr>
            </w:pPr>
            <w:r w:rsidDel="00000000" w:rsidR="00000000" w:rsidRPr="00000000">
              <w:rPr>
                <w:b w:val="1"/>
                <w:sz w:val="22"/>
                <w:szCs w:val="22"/>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2">
            <w:pPr>
              <w:jc w:val="left"/>
              <w:rPr>
                <w:sz w:val="22"/>
                <w:szCs w:val="22"/>
                <w:vertAlign w:val="baseline"/>
              </w:rPr>
            </w:pPr>
            <w:r w:rsidDel="00000000" w:rsidR="00000000" w:rsidRPr="00000000">
              <w:rPr>
                <w:sz w:val="22"/>
                <w:szCs w:val="22"/>
                <w:vertAlign w:val="baseline"/>
                <w:rtl w:val="0"/>
              </w:rPr>
              <w:t xml:space="preserve">#1および#2に付随するあらゆる子契約</w:t>
            </w:r>
          </w:p>
          <w:p w:rsidR="00000000" w:rsidDel="00000000" w:rsidP="00000000" w:rsidRDefault="00000000" w:rsidRPr="00000000" w14:paraId="00000013">
            <w:pPr>
              <w:jc w:val="left"/>
              <w:rPr>
                <w:sz w:val="22"/>
                <w:szCs w:val="22"/>
                <w:vertAlign w:val="baseline"/>
              </w:rPr>
            </w:pPr>
            <w:r w:rsidDel="00000000" w:rsidR="00000000" w:rsidRPr="00000000">
              <w:rPr>
                <w:sz w:val="22"/>
                <w:szCs w:val="22"/>
                <w:vertAlign w:val="baseline"/>
                <w:rtl w:val="0"/>
              </w:rPr>
              <w:t xml:space="preserve">※覚書を含むがその名称を問わない。</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4">
            <w:pPr>
              <w:jc w:val="left"/>
              <w:rPr>
                <w:sz w:val="22"/>
                <w:szCs w:val="22"/>
                <w:vertAlign w:val="baseline"/>
              </w:rPr>
            </w:pPr>
            <w:r w:rsidDel="00000000" w:rsidR="00000000" w:rsidRPr="00000000">
              <w:rPr>
                <w:sz w:val="22"/>
                <w:szCs w:val="22"/>
                <w:vertAlign w:val="baseline"/>
                <w:rtl w:val="0"/>
              </w:rPr>
              <w:t xml:space="preserve">〇年〇月〇日</w:t>
            </w:r>
          </w:p>
        </w:tc>
      </w:tr>
    </w:tbl>
    <w:p w:rsidR="00000000" w:rsidDel="00000000" w:rsidP="00000000" w:rsidRDefault="00000000" w:rsidRPr="00000000" w14:paraId="00000015">
      <w:pPr>
        <w:jc w:val="left"/>
        <w:rPr>
          <w:sz w:val="22"/>
          <w:szCs w:val="22"/>
        </w:rPr>
      </w:pPr>
      <w:r w:rsidDel="00000000" w:rsidR="00000000" w:rsidRPr="00000000">
        <w:rPr>
          <w:rtl w:val="0"/>
        </w:rPr>
      </w:r>
    </w:p>
    <w:p w:rsidR="00000000" w:rsidDel="00000000" w:rsidP="00000000" w:rsidRDefault="00000000" w:rsidRPr="00000000" w14:paraId="00000016">
      <w:pPr>
        <w:jc w:val="left"/>
        <w:rPr>
          <w:b w:val="1"/>
          <w:sz w:val="22"/>
          <w:szCs w:val="22"/>
        </w:rPr>
      </w:pPr>
      <w:r w:rsidDel="00000000" w:rsidR="00000000" w:rsidRPr="00000000">
        <w:rPr>
          <w:sz w:val="22"/>
          <w:szCs w:val="22"/>
          <w:rtl w:val="0"/>
        </w:rPr>
        <w:br w:type="textWrapping"/>
      </w:r>
      <w:r w:rsidDel="00000000" w:rsidR="00000000" w:rsidRPr="00000000">
        <w:rPr>
          <w:b w:val="1"/>
          <w:sz w:val="22"/>
          <w:szCs w:val="22"/>
          <w:rtl w:val="0"/>
        </w:rPr>
        <w:t xml:space="preserve">第２条（契約上の地位承継）</w:t>
      </w:r>
    </w:p>
    <w:p w:rsidR="00000000" w:rsidDel="00000000" w:rsidP="00000000" w:rsidRDefault="00000000" w:rsidRPr="00000000" w14:paraId="00000017">
      <w:pPr>
        <w:jc w:val="left"/>
        <w:rPr>
          <w:sz w:val="22"/>
          <w:szCs w:val="22"/>
        </w:rPr>
      </w:pPr>
      <w:r w:rsidDel="00000000" w:rsidR="00000000" w:rsidRPr="00000000">
        <w:rPr>
          <w:sz w:val="22"/>
          <w:szCs w:val="22"/>
          <w:rtl w:val="0"/>
        </w:rPr>
        <w:t xml:space="preserve">原契約における甲の契約上の地位を、〇年〇月〇日（以下「承継日」という）をもって乙に承継するものとし、甲乙丙いずれもこれに異議がないことを確認する。</w:t>
        <w:br w:type="textWrapping"/>
      </w:r>
    </w:p>
    <w:p w:rsidR="00000000" w:rsidDel="00000000" w:rsidP="00000000" w:rsidRDefault="00000000" w:rsidRPr="00000000" w14:paraId="00000018">
      <w:pPr>
        <w:jc w:val="left"/>
        <w:rPr>
          <w:b w:val="1"/>
          <w:sz w:val="22"/>
          <w:szCs w:val="22"/>
        </w:rPr>
      </w:pPr>
      <w:r w:rsidDel="00000000" w:rsidR="00000000" w:rsidRPr="00000000">
        <w:rPr>
          <w:b w:val="1"/>
          <w:sz w:val="22"/>
          <w:szCs w:val="22"/>
          <w:rtl w:val="0"/>
        </w:rPr>
        <w:t xml:space="preserve">第３条（権利義務）</w:t>
      </w:r>
    </w:p>
    <w:p w:rsidR="00000000" w:rsidDel="00000000" w:rsidP="00000000" w:rsidRDefault="00000000" w:rsidRPr="00000000" w14:paraId="00000019">
      <w:pPr>
        <w:jc w:val="left"/>
        <w:rPr>
          <w:sz w:val="22"/>
          <w:szCs w:val="22"/>
        </w:rPr>
      </w:pPr>
      <w:bookmarkStart w:colFirst="0" w:colLast="0" w:name="_heading=h.gjdgxs" w:id="0"/>
      <w:bookmarkEnd w:id="0"/>
      <w:r w:rsidDel="00000000" w:rsidR="00000000" w:rsidRPr="00000000">
        <w:rPr>
          <w:sz w:val="22"/>
          <w:szCs w:val="22"/>
          <w:rtl w:val="0"/>
        </w:rPr>
        <w:t xml:space="preserve">承継日をもって、原契約に基づいて現在発生している、あるいは将来発生する甲丙間の権利義務が、全て乙丙間の権利義務へ承継されるものとする。 </w:t>
      </w:r>
    </w:p>
    <w:p w:rsidR="00000000" w:rsidDel="00000000" w:rsidP="00000000" w:rsidRDefault="00000000" w:rsidRPr="00000000" w14:paraId="0000001A">
      <w:pPr>
        <w:jc w:val="left"/>
        <w:rPr>
          <w:b w:val="1"/>
          <w:sz w:val="22"/>
          <w:szCs w:val="22"/>
        </w:rPr>
      </w:pPr>
      <w:r w:rsidDel="00000000" w:rsidR="00000000" w:rsidRPr="00000000">
        <w:rPr>
          <w:sz w:val="22"/>
          <w:szCs w:val="22"/>
          <w:rtl w:val="0"/>
        </w:rPr>
        <w:br w:type="textWrapping"/>
      </w:r>
      <w:r w:rsidDel="00000000" w:rsidR="00000000" w:rsidRPr="00000000">
        <w:rPr>
          <w:b w:val="1"/>
          <w:sz w:val="22"/>
          <w:szCs w:val="22"/>
          <w:rtl w:val="0"/>
        </w:rPr>
        <w:t xml:space="preserve">第４条（反社会的勢力の排除） </w:t>
      </w:r>
    </w:p>
    <w:p w:rsidR="00000000" w:rsidDel="00000000" w:rsidP="00000000" w:rsidRDefault="00000000" w:rsidRPr="00000000" w14:paraId="0000001B">
      <w:pPr>
        <w:ind w:left="17" w:hanging="17"/>
        <w:jc w:val="left"/>
        <w:rPr>
          <w:i w:val="0"/>
          <w:sz w:val="22"/>
          <w:szCs w:val="22"/>
        </w:rPr>
      </w:pPr>
      <w:r w:rsidDel="00000000" w:rsidR="00000000" w:rsidRPr="00000000">
        <w:rPr>
          <w:i w:val="0"/>
          <w:sz w:val="22"/>
          <w:szCs w:val="22"/>
          <w:rtl w:val="0"/>
        </w:rPr>
        <w:t xml:space="preserve">甲乙及び丙は、次の各号に定める事項について、他の当事者に対して、表明・保証するとともに、その故意・過失を問わずかかるこれに違反した場合には、本覚書に基づく取引が停止されることがあり得ることを異議なく承諾する。かかる取引停止によって生じた一切の損害は、本条の表明・保証に違反した当事者が賠償しなければならないものとする。</w:t>
      </w:r>
    </w:p>
    <w:p w:rsidR="00000000" w:rsidDel="00000000" w:rsidP="00000000" w:rsidRDefault="00000000" w:rsidRPr="00000000" w14:paraId="0000001C">
      <w:pPr>
        <w:ind w:left="418" w:hanging="418"/>
        <w:jc w:val="left"/>
        <w:rPr>
          <w:i w:val="0"/>
          <w:sz w:val="22"/>
          <w:szCs w:val="22"/>
        </w:rPr>
      </w:pPr>
      <w:r w:rsidDel="00000000" w:rsidR="00000000" w:rsidRPr="00000000">
        <w:rPr>
          <w:i w:val="0"/>
          <w:sz w:val="22"/>
          <w:szCs w:val="22"/>
          <w:rtl w:val="0"/>
        </w:rPr>
        <w:t xml:space="preserve">①　自ら（その役員及び従業員を含む。以下、本条において同じ）が、暴力団、暴力団員、暴力団員でなくなった時から５年を経過しない者、暴力団準構成員、暴力団関係企業、総会屋等、社会運動等標ぼうゴロまたは特殊知能暴力集団等、テロリスト等、日本政府又は外国政府が経済制裁・資産凍結等の対象として指定する者、その他の反社会的な勢力（以下、総称して「反社会的勢力」という）のいずれでもなく、また、将来においてもこれに該当しないこと。</w:t>
      </w:r>
    </w:p>
    <w:p w:rsidR="00000000" w:rsidDel="00000000" w:rsidP="00000000" w:rsidRDefault="00000000" w:rsidRPr="00000000" w14:paraId="0000001D">
      <w:pPr>
        <w:ind w:left="418" w:hanging="418"/>
        <w:jc w:val="left"/>
        <w:rPr>
          <w:i w:val="0"/>
          <w:sz w:val="22"/>
          <w:szCs w:val="22"/>
        </w:rPr>
      </w:pPr>
      <w:r w:rsidDel="00000000" w:rsidR="00000000" w:rsidRPr="00000000">
        <w:rPr>
          <w:i w:val="0"/>
          <w:sz w:val="22"/>
          <w:szCs w:val="22"/>
          <w:rtl w:val="0"/>
        </w:rPr>
        <w:t xml:space="preserve">②　自らが反社会的勢力が経営を支配、又は経営に実質的に関与している法人等ではないこと　</w:t>
      </w:r>
    </w:p>
    <w:p w:rsidR="00000000" w:rsidDel="00000000" w:rsidP="00000000" w:rsidRDefault="00000000" w:rsidRPr="00000000" w14:paraId="0000001E">
      <w:pPr>
        <w:ind w:left="418" w:hanging="418"/>
        <w:jc w:val="left"/>
        <w:rPr>
          <w:i w:val="0"/>
          <w:sz w:val="22"/>
          <w:szCs w:val="22"/>
        </w:rPr>
      </w:pPr>
      <w:r w:rsidDel="00000000" w:rsidR="00000000" w:rsidRPr="00000000">
        <w:rPr>
          <w:i w:val="0"/>
          <w:sz w:val="22"/>
          <w:szCs w:val="22"/>
          <w:rtl w:val="0"/>
        </w:rPr>
        <w:t xml:space="preserve">③　自らが反社会的勢力を利用していないこと</w:t>
      </w:r>
    </w:p>
    <w:p w:rsidR="00000000" w:rsidDel="00000000" w:rsidP="00000000" w:rsidRDefault="00000000" w:rsidRPr="00000000" w14:paraId="0000001F">
      <w:pPr>
        <w:ind w:left="418" w:hanging="418"/>
        <w:jc w:val="left"/>
        <w:rPr>
          <w:i w:val="0"/>
          <w:sz w:val="22"/>
          <w:szCs w:val="22"/>
        </w:rPr>
      </w:pPr>
      <w:r w:rsidDel="00000000" w:rsidR="00000000" w:rsidRPr="00000000">
        <w:rPr>
          <w:i w:val="0"/>
          <w:sz w:val="22"/>
          <w:szCs w:val="22"/>
          <w:rtl w:val="0"/>
        </w:rPr>
        <w:t xml:space="preserve">④　自らが反社会的勢力に対して資金等を提供し、又は便宜を供与するなどの関与をしていると認められる関係を有していないこと</w:t>
      </w:r>
    </w:p>
    <w:p w:rsidR="00000000" w:rsidDel="00000000" w:rsidP="00000000" w:rsidRDefault="00000000" w:rsidRPr="00000000" w14:paraId="00000020">
      <w:pPr>
        <w:ind w:left="418" w:hanging="418"/>
        <w:jc w:val="left"/>
        <w:rPr>
          <w:i w:val="0"/>
          <w:sz w:val="22"/>
          <w:szCs w:val="22"/>
        </w:rPr>
      </w:pPr>
      <w:r w:rsidDel="00000000" w:rsidR="00000000" w:rsidRPr="00000000">
        <w:rPr>
          <w:i w:val="0"/>
          <w:sz w:val="22"/>
          <w:szCs w:val="22"/>
          <w:rtl w:val="0"/>
        </w:rPr>
        <w:t xml:space="preserve">⑤　役員または経営に実質的に関与している者が反社会的勢力と社会的に非難されるべき関係を有していないこと</w:t>
      </w:r>
    </w:p>
    <w:p w:rsidR="00000000" w:rsidDel="00000000" w:rsidP="00000000" w:rsidRDefault="00000000" w:rsidRPr="00000000" w14:paraId="00000021">
      <w:pPr>
        <w:ind w:left="418" w:hanging="418"/>
        <w:jc w:val="left"/>
        <w:rPr>
          <w:i w:val="0"/>
          <w:sz w:val="22"/>
          <w:szCs w:val="22"/>
        </w:rPr>
      </w:pPr>
      <w:r w:rsidDel="00000000" w:rsidR="00000000" w:rsidRPr="00000000">
        <w:rPr>
          <w:i w:val="0"/>
          <w:sz w:val="22"/>
          <w:szCs w:val="22"/>
          <w:rtl w:val="0"/>
        </w:rPr>
        <w:t xml:space="preserve">⑥　自ら又は第三者を利用して、不当な要求行為、詐術、暴力的行為、又は脅迫的言動を用いる行為、偽計又は威力を用いて業務を妨害し又は信用を毀損する行為等を行わないこと</w:t>
      </w:r>
    </w:p>
    <w:p w:rsidR="00000000" w:rsidDel="00000000" w:rsidP="00000000" w:rsidRDefault="00000000" w:rsidRPr="00000000" w14:paraId="00000022">
      <w:pPr>
        <w:ind w:left="418" w:hanging="418"/>
        <w:jc w:val="left"/>
        <w:rPr>
          <w:i w:val="0"/>
          <w:sz w:val="22"/>
          <w:szCs w:val="22"/>
        </w:rPr>
      </w:pPr>
      <w:r w:rsidDel="00000000" w:rsidR="00000000" w:rsidRPr="00000000">
        <w:rPr>
          <w:i w:val="0"/>
          <w:sz w:val="22"/>
          <w:szCs w:val="22"/>
          <w:rtl w:val="0"/>
        </w:rPr>
        <w:t xml:space="preserve">⑦　前各号に準ずる状態となり、又は準ずる行為をすること</w:t>
      </w:r>
    </w:p>
    <w:p w:rsidR="00000000" w:rsidDel="00000000" w:rsidP="00000000" w:rsidRDefault="00000000" w:rsidRPr="00000000" w14:paraId="00000023">
      <w:pPr>
        <w:jc w:val="left"/>
        <w:rPr>
          <w:sz w:val="22"/>
          <w:szCs w:val="22"/>
        </w:rPr>
      </w:pPr>
      <w:r w:rsidDel="00000000" w:rsidR="00000000" w:rsidRPr="00000000">
        <w:rPr>
          <w:rtl w:val="0"/>
        </w:rPr>
      </w:r>
    </w:p>
    <w:p w:rsidR="00000000" w:rsidDel="00000000" w:rsidP="00000000" w:rsidRDefault="00000000" w:rsidRPr="00000000" w14:paraId="00000024">
      <w:pPr>
        <w:jc w:val="left"/>
        <w:rPr>
          <w:b w:val="1"/>
          <w:sz w:val="22"/>
          <w:szCs w:val="22"/>
        </w:rPr>
      </w:pPr>
      <w:r w:rsidDel="00000000" w:rsidR="00000000" w:rsidRPr="00000000">
        <w:rPr>
          <w:b w:val="1"/>
          <w:sz w:val="22"/>
          <w:szCs w:val="22"/>
          <w:rtl w:val="0"/>
        </w:rPr>
        <w:t xml:space="preserve">第</w:t>
      </w:r>
      <w:r w:rsidDel="00000000" w:rsidR="00000000" w:rsidRPr="00000000">
        <w:rPr>
          <w:b w:val="1"/>
          <w:sz w:val="22"/>
          <w:szCs w:val="22"/>
          <w:highlight w:val="yellow"/>
          <w:rtl w:val="0"/>
        </w:rPr>
        <w:t xml:space="preserve">5</w:t>
      </w:r>
      <w:r w:rsidDel="00000000" w:rsidR="00000000" w:rsidRPr="00000000">
        <w:rPr>
          <w:b w:val="1"/>
          <w:sz w:val="22"/>
          <w:szCs w:val="22"/>
          <w:rtl w:val="0"/>
        </w:rPr>
        <w:t xml:space="preserve">条（準拠法）</w:t>
      </w:r>
    </w:p>
    <w:p w:rsidR="00000000" w:rsidDel="00000000" w:rsidP="00000000" w:rsidRDefault="00000000" w:rsidRPr="00000000" w14:paraId="00000025">
      <w:pPr>
        <w:jc w:val="left"/>
        <w:rPr>
          <w:sz w:val="22"/>
          <w:szCs w:val="22"/>
        </w:rPr>
      </w:pPr>
      <w:r w:rsidDel="00000000" w:rsidR="00000000" w:rsidRPr="00000000">
        <w:rPr>
          <w:sz w:val="22"/>
          <w:szCs w:val="22"/>
          <w:rtl w:val="0"/>
        </w:rPr>
        <w:t xml:space="preserve">本覚書の準拠法は日本法とする。</w:t>
      </w:r>
    </w:p>
    <w:p w:rsidR="00000000" w:rsidDel="00000000" w:rsidP="00000000" w:rsidRDefault="00000000" w:rsidRPr="00000000" w14:paraId="00000026">
      <w:pPr>
        <w:jc w:val="left"/>
        <w:rPr>
          <w:sz w:val="22"/>
          <w:szCs w:val="22"/>
        </w:rPr>
      </w:pPr>
      <w:r w:rsidDel="00000000" w:rsidR="00000000" w:rsidRPr="00000000">
        <w:rPr>
          <w:rtl w:val="0"/>
        </w:rPr>
      </w:r>
    </w:p>
    <w:p w:rsidR="00000000" w:rsidDel="00000000" w:rsidP="00000000" w:rsidRDefault="00000000" w:rsidRPr="00000000" w14:paraId="00000027">
      <w:pPr>
        <w:jc w:val="left"/>
        <w:rPr>
          <w:b w:val="1"/>
          <w:sz w:val="22"/>
          <w:szCs w:val="22"/>
        </w:rPr>
      </w:pPr>
      <w:r w:rsidDel="00000000" w:rsidR="00000000" w:rsidRPr="00000000">
        <w:rPr>
          <w:b w:val="1"/>
          <w:sz w:val="22"/>
          <w:szCs w:val="22"/>
          <w:rtl w:val="0"/>
        </w:rPr>
        <w:t xml:space="preserve">第</w:t>
      </w:r>
      <w:r w:rsidDel="00000000" w:rsidR="00000000" w:rsidRPr="00000000">
        <w:rPr>
          <w:b w:val="1"/>
          <w:sz w:val="22"/>
          <w:szCs w:val="22"/>
          <w:highlight w:val="yellow"/>
          <w:rtl w:val="0"/>
        </w:rPr>
        <w:t xml:space="preserve">６</w:t>
      </w:r>
      <w:r w:rsidDel="00000000" w:rsidR="00000000" w:rsidRPr="00000000">
        <w:rPr>
          <w:b w:val="1"/>
          <w:sz w:val="22"/>
          <w:szCs w:val="22"/>
          <w:rtl w:val="0"/>
        </w:rPr>
        <w:t xml:space="preserve">条（裁判管轄）</w:t>
      </w:r>
    </w:p>
    <w:p w:rsidR="00000000" w:rsidDel="00000000" w:rsidP="00000000" w:rsidRDefault="00000000" w:rsidRPr="00000000" w14:paraId="00000028">
      <w:pPr>
        <w:jc w:val="left"/>
        <w:rPr>
          <w:i w:val="1"/>
          <w:sz w:val="22"/>
          <w:szCs w:val="22"/>
        </w:rPr>
      </w:pPr>
      <w:r w:rsidDel="00000000" w:rsidR="00000000" w:rsidRPr="00000000">
        <w:rPr>
          <w:i w:val="0"/>
          <w:sz w:val="22"/>
          <w:szCs w:val="22"/>
          <w:rtl w:val="0"/>
        </w:rPr>
        <w:t xml:space="preserve">本覚書に関し、甲乙間の紛争については、〇〇地方裁判所を第一審の専属的合意管轄裁判所とする。</w:t>
      </w:r>
      <w:r w:rsidDel="00000000" w:rsidR="00000000" w:rsidRPr="00000000">
        <w:rPr>
          <w:rtl w:val="0"/>
        </w:rPr>
      </w:r>
    </w:p>
    <w:p w:rsidR="00000000" w:rsidDel="00000000" w:rsidP="00000000" w:rsidRDefault="00000000" w:rsidRPr="00000000" w14:paraId="00000029">
      <w:pPr>
        <w:jc w:val="left"/>
        <w:rPr>
          <w:sz w:val="22"/>
          <w:szCs w:val="22"/>
        </w:rPr>
      </w:pPr>
      <w:r w:rsidDel="00000000" w:rsidR="00000000" w:rsidRPr="00000000">
        <w:rPr>
          <w:rtl w:val="0"/>
        </w:rPr>
      </w:r>
    </w:p>
    <w:p w:rsidR="00000000" w:rsidDel="00000000" w:rsidP="00000000" w:rsidRDefault="00000000" w:rsidRPr="00000000" w14:paraId="0000002A">
      <w:pPr>
        <w:jc w:val="left"/>
        <w:rPr>
          <w:b w:val="1"/>
          <w:sz w:val="22"/>
          <w:szCs w:val="22"/>
        </w:rPr>
      </w:pPr>
      <w:r w:rsidDel="00000000" w:rsidR="00000000" w:rsidRPr="00000000">
        <w:rPr>
          <w:b w:val="1"/>
          <w:sz w:val="22"/>
          <w:szCs w:val="22"/>
          <w:rtl w:val="0"/>
        </w:rPr>
        <w:t xml:space="preserve">第</w:t>
      </w:r>
      <w:r w:rsidDel="00000000" w:rsidR="00000000" w:rsidRPr="00000000">
        <w:rPr>
          <w:b w:val="1"/>
          <w:sz w:val="22"/>
          <w:szCs w:val="22"/>
          <w:highlight w:val="yellow"/>
          <w:rtl w:val="0"/>
        </w:rPr>
        <w:t xml:space="preserve">７</w:t>
      </w:r>
      <w:r w:rsidDel="00000000" w:rsidR="00000000" w:rsidRPr="00000000">
        <w:rPr>
          <w:b w:val="1"/>
          <w:sz w:val="22"/>
          <w:szCs w:val="22"/>
          <w:rtl w:val="0"/>
        </w:rPr>
        <w:t xml:space="preserve">条（その他の条件）</w:t>
      </w:r>
    </w:p>
    <w:p w:rsidR="00000000" w:rsidDel="00000000" w:rsidP="00000000" w:rsidRDefault="00000000" w:rsidRPr="00000000" w14:paraId="0000002B">
      <w:pPr>
        <w:jc w:val="left"/>
        <w:rPr>
          <w:sz w:val="22"/>
          <w:szCs w:val="22"/>
        </w:rPr>
      </w:pPr>
      <w:r w:rsidDel="00000000" w:rsidR="00000000" w:rsidRPr="00000000">
        <w:rPr>
          <w:sz w:val="22"/>
          <w:szCs w:val="22"/>
          <w:rtl w:val="0"/>
        </w:rPr>
        <w:t xml:space="preserve">本覚書に定めのない事項については、原契約の諸条件が準用されるものとする。なお、原契約の複数が競合する場合には#1から順番に優先的に準用する。</w:t>
        <w:br w:type="textWrapping"/>
      </w:r>
    </w:p>
    <w:p w:rsidR="00000000" w:rsidDel="00000000" w:rsidP="00000000" w:rsidRDefault="00000000" w:rsidRPr="00000000" w14:paraId="0000002C">
      <w:pPr>
        <w:jc w:val="left"/>
        <w:rPr>
          <w:i w:val="0"/>
          <w:sz w:val="22"/>
          <w:szCs w:val="22"/>
        </w:rPr>
      </w:pPr>
      <w:r w:rsidDel="00000000" w:rsidR="00000000" w:rsidRPr="00000000">
        <w:rPr>
          <w:i w:val="0"/>
          <w:sz w:val="22"/>
          <w:szCs w:val="22"/>
          <w:rtl w:val="0"/>
        </w:rPr>
        <w:t xml:space="preserve">以上、本覚書の締結を証するため、正本２通を作成し、甲乙丙記名捺印のうえ、各１通を保有する。</w:t>
      </w:r>
    </w:p>
    <w:p w:rsidR="00000000" w:rsidDel="00000000" w:rsidP="00000000" w:rsidRDefault="00000000" w:rsidRPr="00000000" w14:paraId="0000002D">
      <w:pPr>
        <w:jc w:val="left"/>
        <w:rPr>
          <w:sz w:val="22"/>
          <w:szCs w:val="22"/>
        </w:rPr>
      </w:pPr>
      <w:r w:rsidDel="00000000" w:rsidR="00000000" w:rsidRPr="00000000">
        <w:rPr>
          <w:rtl w:val="0"/>
        </w:rPr>
      </w:r>
    </w:p>
    <w:p w:rsidR="00000000" w:rsidDel="00000000" w:rsidP="00000000" w:rsidRDefault="00000000" w:rsidRPr="00000000" w14:paraId="0000002E">
      <w:pPr>
        <w:jc w:val="left"/>
        <w:rPr>
          <w:sz w:val="22"/>
          <w:szCs w:val="22"/>
        </w:rPr>
      </w:pPr>
      <w:r w:rsidDel="00000000" w:rsidR="00000000" w:rsidRPr="00000000">
        <w:rPr>
          <w:rtl w:val="0"/>
        </w:rPr>
      </w:r>
    </w:p>
    <w:p w:rsidR="00000000" w:rsidDel="00000000" w:rsidP="00000000" w:rsidRDefault="00000000" w:rsidRPr="00000000" w14:paraId="0000002F">
      <w:pPr>
        <w:jc w:val="left"/>
        <w:rPr>
          <w:sz w:val="22"/>
          <w:szCs w:val="22"/>
        </w:rPr>
      </w:pPr>
      <w:r w:rsidDel="00000000" w:rsidR="00000000" w:rsidRPr="00000000">
        <w:rPr>
          <w:sz w:val="22"/>
          <w:szCs w:val="22"/>
          <w:rtl w:val="0"/>
        </w:rPr>
        <w:t xml:space="preserve">令和〇年〇月〇日</w:t>
      </w:r>
    </w:p>
    <w:p w:rsidR="00000000" w:rsidDel="00000000" w:rsidP="00000000" w:rsidRDefault="00000000" w:rsidRPr="00000000" w14:paraId="00000030">
      <w:pPr>
        <w:jc w:val="left"/>
        <w:rPr>
          <w:sz w:val="22"/>
          <w:szCs w:val="22"/>
        </w:rPr>
      </w:pPr>
      <w:r w:rsidDel="00000000" w:rsidR="00000000" w:rsidRPr="00000000">
        <w:rPr>
          <w:rtl w:val="0"/>
        </w:rPr>
      </w:r>
    </w:p>
    <w:p w:rsidR="00000000" w:rsidDel="00000000" w:rsidP="00000000" w:rsidRDefault="00000000" w:rsidRPr="00000000" w14:paraId="00000031">
      <w:pPr>
        <w:jc w:val="left"/>
        <w:rPr>
          <w:sz w:val="22"/>
          <w:szCs w:val="22"/>
        </w:rPr>
      </w:pPr>
      <w:r w:rsidDel="00000000" w:rsidR="00000000" w:rsidRPr="00000000">
        <w:rPr>
          <w:rtl w:val="0"/>
        </w:rPr>
      </w:r>
    </w:p>
    <w:p w:rsidR="00000000" w:rsidDel="00000000" w:rsidP="00000000" w:rsidRDefault="00000000" w:rsidRPr="00000000" w14:paraId="00000032">
      <w:pPr>
        <w:jc w:val="left"/>
        <w:rPr>
          <w:sz w:val="22"/>
          <w:szCs w:val="22"/>
        </w:rPr>
      </w:pPr>
      <w:r w:rsidDel="00000000" w:rsidR="00000000" w:rsidRPr="00000000">
        <w:rPr>
          <w:sz w:val="22"/>
          <w:szCs w:val="22"/>
          <w:rtl w:val="0"/>
        </w:rPr>
        <w:t xml:space="preserve">（甲）</w:t>
      </w:r>
    </w:p>
    <w:p w:rsidR="00000000" w:rsidDel="00000000" w:rsidP="00000000" w:rsidRDefault="00000000" w:rsidRPr="00000000" w14:paraId="00000033">
      <w:pPr>
        <w:jc w:val="left"/>
        <w:rPr>
          <w:sz w:val="22"/>
          <w:szCs w:val="22"/>
        </w:rPr>
      </w:pPr>
      <w:r w:rsidDel="00000000" w:rsidR="00000000" w:rsidRPr="00000000">
        <w:rPr>
          <w:rtl w:val="0"/>
        </w:rPr>
      </w:r>
    </w:p>
    <w:p w:rsidR="00000000" w:rsidDel="00000000" w:rsidP="00000000" w:rsidRDefault="00000000" w:rsidRPr="00000000" w14:paraId="00000034">
      <w:pPr>
        <w:jc w:val="left"/>
        <w:rPr>
          <w:sz w:val="22"/>
          <w:szCs w:val="22"/>
        </w:rPr>
      </w:pPr>
      <w:r w:rsidDel="00000000" w:rsidR="00000000" w:rsidRPr="00000000">
        <w:rPr>
          <w:rtl w:val="0"/>
        </w:rPr>
      </w:r>
    </w:p>
    <w:p w:rsidR="00000000" w:rsidDel="00000000" w:rsidP="00000000" w:rsidRDefault="00000000" w:rsidRPr="00000000" w14:paraId="00000035">
      <w:pPr>
        <w:jc w:val="left"/>
        <w:rPr>
          <w:sz w:val="22"/>
          <w:szCs w:val="22"/>
        </w:rPr>
      </w:pPr>
      <w:r w:rsidDel="00000000" w:rsidR="00000000" w:rsidRPr="00000000">
        <w:rPr>
          <w:rtl w:val="0"/>
        </w:rPr>
      </w:r>
    </w:p>
    <w:p w:rsidR="00000000" w:rsidDel="00000000" w:rsidP="00000000" w:rsidRDefault="00000000" w:rsidRPr="00000000" w14:paraId="00000036">
      <w:pPr>
        <w:jc w:val="left"/>
        <w:rPr>
          <w:sz w:val="22"/>
          <w:szCs w:val="22"/>
        </w:rPr>
      </w:pPr>
      <w:r w:rsidDel="00000000" w:rsidR="00000000" w:rsidRPr="00000000">
        <w:rPr>
          <w:sz w:val="22"/>
          <w:szCs w:val="22"/>
          <w:rtl w:val="0"/>
        </w:rPr>
        <w:t xml:space="preserve">（乙）</w:t>
      </w:r>
    </w:p>
    <w:p w:rsidR="00000000" w:rsidDel="00000000" w:rsidP="00000000" w:rsidRDefault="00000000" w:rsidRPr="00000000" w14:paraId="00000037">
      <w:pPr>
        <w:jc w:val="left"/>
        <w:rPr>
          <w:sz w:val="22"/>
          <w:szCs w:val="22"/>
        </w:rPr>
      </w:pPr>
      <w:r w:rsidDel="00000000" w:rsidR="00000000" w:rsidRPr="00000000">
        <w:rPr>
          <w:rtl w:val="0"/>
        </w:rPr>
      </w:r>
    </w:p>
    <w:p w:rsidR="00000000" w:rsidDel="00000000" w:rsidP="00000000" w:rsidRDefault="00000000" w:rsidRPr="00000000" w14:paraId="00000038">
      <w:pPr>
        <w:jc w:val="left"/>
        <w:rPr>
          <w:sz w:val="22"/>
          <w:szCs w:val="22"/>
        </w:rPr>
      </w:pPr>
      <w:r w:rsidDel="00000000" w:rsidR="00000000" w:rsidRPr="00000000">
        <w:rPr>
          <w:rtl w:val="0"/>
        </w:rPr>
      </w:r>
    </w:p>
    <w:p w:rsidR="00000000" w:rsidDel="00000000" w:rsidP="00000000" w:rsidRDefault="00000000" w:rsidRPr="00000000" w14:paraId="00000039">
      <w:pPr>
        <w:jc w:val="left"/>
        <w:rPr>
          <w:sz w:val="22"/>
          <w:szCs w:val="22"/>
        </w:rPr>
      </w:pPr>
      <w:r w:rsidDel="00000000" w:rsidR="00000000" w:rsidRPr="00000000">
        <w:rPr>
          <w:rtl w:val="0"/>
        </w:rPr>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（丙）</w:t>
      </w:r>
    </w:p>
    <w:p w:rsidR="00000000" w:rsidDel="00000000" w:rsidP="00000000" w:rsidRDefault="00000000" w:rsidRPr="00000000" w14:paraId="0000003B">
      <w:pPr>
        <w:jc w:val="left"/>
        <w:rPr>
          <w:sz w:val="22"/>
          <w:szCs w:val="22"/>
        </w:rPr>
      </w:pPr>
      <w:r w:rsidDel="00000000" w:rsidR="00000000" w:rsidRPr="00000000">
        <w:rPr>
          <w:rtl w:val="0"/>
        </w:rPr>
      </w:r>
    </w:p>
    <w:p w:rsidR="00000000" w:rsidDel="00000000" w:rsidP="00000000" w:rsidRDefault="00000000" w:rsidRPr="00000000" w14:paraId="0000003C">
      <w:pPr>
        <w:jc w:val="left"/>
        <w:rPr>
          <w:sz w:val="22"/>
          <w:szCs w:val="22"/>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jc w:val="both"/>
    </w:pPr>
    <w:rPr>
      <w:rFonts w:asciiTheme="minorHAnsi" w:cstheme="minorBidi" w:eastAsiaTheme="minorEastAsia" w:hAnsiTheme="minorHAnsi"/>
      <w:kern w:val="2"/>
      <w:sz w:val="21"/>
      <w:szCs w:val="24"/>
      <w:lang w:bidi="ar-SA" w:eastAsia="ja-JP" w:val="en-US"/>
    </w:rPr>
  </w:style>
  <w:style w:type="character" w:styleId="3" w:default="1">
    <w:name w:val="Default Paragraph Font"/>
    <w:uiPriority w:val="0"/>
    <w:semiHidden w:val="1"/>
  </w:style>
  <w:style w:type="table" w:styleId="5" w:default="1">
    <w:name w:val="Normal Table"/>
    <w:uiPriority w:val="0"/>
    <w:semiHidden w:val="1"/>
    <w:qFormat w:val="1"/>
    <w:tblPr>
      <w:tblLayout w:type="fixed"/>
      <w:tblCellMar>
        <w:top w:w="0.0" w:type="dxa"/>
        <w:left w:w="108.0" w:type="dxa"/>
        <w:bottom w:w="0.0" w:type="dxa"/>
        <w:right w:w="108.0" w:type="dxa"/>
      </w:tblCellMar>
    </w:tblPr>
  </w:style>
  <w:style w:type="paragraph" w:styleId="2">
    <w:name w:val="Normal (Web)"/>
    <w:uiPriority w:val="0"/>
    <w:pPr>
      <w:spacing w:after="0" w:afterAutospacing="1" w:before="0" w:beforeAutospacing="1"/>
      <w:ind w:left="0" w:right="0"/>
      <w:jc w:val="left"/>
    </w:pPr>
    <w:rPr>
      <w:rFonts w:ascii="Times New Roman" w:cs="Times New Roman" w:eastAsia="SimSun" w:hAnsi="Times New Roman"/>
      <w:kern w:val="0"/>
      <w:sz w:val="24"/>
      <w:lang w:bidi="ar" w:eastAsia="zh-CN" w:val="en-US"/>
    </w:rPr>
  </w:style>
  <w:style w:type="character" w:styleId="4">
    <w:name w:val="Hyperlink"/>
    <w:basedOn w:val="3"/>
    <w:uiPriority w:val="0"/>
    <w:rPr>
      <w:color w:val="0000ff"/>
      <w:u w:val="single"/>
    </w:rPr>
  </w:style>
  <w:style w:type="table" w:styleId="6">
    <w:name w:val="Table Grid"/>
    <w:basedOn w:val="5"/>
    <w:uiPriority w:val="0"/>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lsiv3FCcw1dIzJpHJqTgQx3w==">CgMxLjAyCGguZ2pkZ3hzOAByITE5NTFXdTY2d1lybmF5RURwaF9ObXVRWG9MbTZuVE9FaQ==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